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6DD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《船舶》期刊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审稿指南</w:t>
      </w:r>
      <w:bookmarkEnd w:id="0"/>
    </w:p>
    <w:p w14:paraId="737955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2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为协助审稿专家能更全面快速地审阅稿件，特编制此审稿指南，供专家审阅稿件时参照使用。 </w:t>
      </w:r>
    </w:p>
    <w:p w14:paraId="642D0E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一、稿件审定采用“双盲”方式，专家审稿遵循“客观、公正、全面”的原则</w:t>
      </w:r>
    </w:p>
    <w:p w14:paraId="763576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2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二、审稿周期不超过30天，如有特殊原因不能在指定时间完成审稿，请及时通知编辑部</w:t>
      </w:r>
    </w:p>
    <w:p w14:paraId="782EBA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2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三、若论文涉及其他学科领域，审稿人难以把握而需另请专家评审，请提出具体评审专家名单</w:t>
      </w:r>
    </w:p>
    <w:p w14:paraId="48169F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四、专家审稿意见应包括两种形式：</w:t>
      </w:r>
    </w:p>
    <w:p w14:paraId="556203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1、表单形式——请在审稿系统的审稿表单上进行相应勾选；</w:t>
      </w:r>
    </w:p>
    <w:p w14:paraId="5E986D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2、具体的意见和建议——请以文字表述。您可在“给编辑部的意见”以及“给作者的意见”栏中填写，也可上传单独的文档（word格式），具体的意见和建议一般包括以下内容：</w:t>
      </w:r>
    </w:p>
    <w:p w14:paraId="2DB0EC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（1）对论文作总体评价，包括研究方法或内容有无创新、实验设计是否合理、数据资料是否充分、论证过程是否严谨、结论是否正确、概念术语是否准确、语言是否通顺、是否存在学术不端、是否有应用价值等，评价应客观、清楚。</w:t>
      </w:r>
    </w:p>
    <w:p w14:paraId="5834DA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（2）明确指出论文存在的主要问题或不足，且理由充分。</w:t>
      </w:r>
    </w:p>
    <w:p w14:paraId="233250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599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（3）给编辑部提出对于稿件的下一步建议，包括：退稿、修改后再审、修改后录用等结论，以及对于作者的具体修改建议等，以便编辑部指导作者完善其论文，提高论文的整体质量。</w:t>
      </w:r>
    </w:p>
    <w:p w14:paraId="77722F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五、除上述总体评价外，审稿人还可就如下内容（供参考，不限于此）对稿件作出更全面、具体的评价：</w:t>
      </w:r>
    </w:p>
    <w:p w14:paraId="68500A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599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1、选题是否有价值，研究方法和内容有无创新。</w:t>
      </w:r>
    </w:p>
    <w:p w14:paraId="7122BC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19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2、标题是否准确、精练并紧扣主题；摘要是否准确、概要地包含了研究的目的、方法、结果和结论；关键词的选取是否恰当。</w:t>
      </w:r>
    </w:p>
    <w:p w14:paraId="4C1760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19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3、引言或者综述部分是否对该领域的研究进展作了客观总结（如简要阐述研究背景和该领域的研究进展等），文献的列举和引用是否适当；作者有否提到准备解决什么问题，以及如何解决；</w:t>
      </w:r>
    </w:p>
    <w:p w14:paraId="40B5EF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599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4、文中的数据和资料是否充分、真实，分析和论证是否严谨，所得结果是否可信，对所得结果的分析和对比是否充分；</w:t>
      </w:r>
    </w:p>
    <w:p w14:paraId="546B16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599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5、有无根据研究结果得出一般性的结论，并通过研究过程审视所得结论有无说服力；</w:t>
      </w:r>
    </w:p>
    <w:p w14:paraId="77A6FF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60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6、有无对研究结果的局限性进行客观分析，并提出下一步解决的思路；</w:t>
      </w:r>
    </w:p>
    <w:p w14:paraId="436A16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12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7、语言是否通顺，层次是否清楚，各部分结构安排是否合理，名词术语符号使用是否规范，可读性如何。</w:t>
      </w:r>
    </w:p>
    <w:p w14:paraId="4E11C1FA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D5BB0"/>
    <w:rsid w:val="5B5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871</Words>
  <Characters>877</Characters>
  <Lines>0</Lines>
  <Paragraphs>0</Paragraphs>
  <TotalTime>0</TotalTime>
  <ScaleCrop>false</ScaleCrop>
  <LinksUpToDate>false</LinksUpToDate>
  <CharactersWithSpaces>908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2025-04-01T02:07:00Z</dcterms:created>
  <dc:creator>admin</dc:creator>
  <cp:lastModifiedBy>WPS_1648972877</cp:lastModifiedBy>
  <dcterms:modified xsi:type="dcterms:W3CDTF">2025-04-01T02:08:48Z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B5640D156464497FABFAA736FB2D3588_11</vt:lpwstr>
  </property>
  <property fmtid="{D5CDD505-2E9C-101B-9397-08002B2CF9AE}" pid="4" name="KSOTemplateDocerSaveRecord">
    <vt:lpwstr>eyJoZGlkIjoiZTVlOTBjYTFlOGM1NWViNTAwMmYxZDU0NjgzOGU5NzciLCJ1c2VySWQiOiIxMzU3MjU3ODk1In0=</vt:lpwstr>
  </property>
</Properties>
</file>